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1C" w:rsidRDefault="00E96C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6C1C" w:rsidRDefault="00E96C1C">
      <w:pPr>
        <w:pStyle w:val="ConsPlusNormal"/>
        <w:jc w:val="both"/>
        <w:outlineLvl w:val="0"/>
      </w:pPr>
    </w:p>
    <w:p w:rsidR="00E96C1C" w:rsidRDefault="00E96C1C">
      <w:pPr>
        <w:pStyle w:val="ConsPlusTitle"/>
        <w:jc w:val="center"/>
        <w:outlineLvl w:val="0"/>
      </w:pPr>
      <w:r>
        <w:t>ПРАВИТЕЛЬСТВО КИРОВСКОЙ ОБЛАСТИ</w:t>
      </w:r>
    </w:p>
    <w:p w:rsidR="00E96C1C" w:rsidRDefault="00E96C1C">
      <w:pPr>
        <w:pStyle w:val="ConsPlusTitle"/>
        <w:jc w:val="center"/>
      </w:pPr>
    </w:p>
    <w:p w:rsidR="00E96C1C" w:rsidRDefault="00E96C1C">
      <w:pPr>
        <w:pStyle w:val="ConsPlusTitle"/>
        <w:jc w:val="center"/>
      </w:pPr>
      <w:r>
        <w:t>ПОСТАНОВЛЕНИЕ</w:t>
      </w:r>
    </w:p>
    <w:p w:rsidR="00E96C1C" w:rsidRDefault="00E96C1C">
      <w:pPr>
        <w:pStyle w:val="ConsPlusTitle"/>
        <w:jc w:val="center"/>
      </w:pPr>
      <w:r>
        <w:t>от 22 апреля 2020 г. N 200-П</w:t>
      </w:r>
    </w:p>
    <w:p w:rsidR="00E96C1C" w:rsidRDefault="00E96C1C">
      <w:pPr>
        <w:pStyle w:val="ConsPlusTitle"/>
        <w:jc w:val="center"/>
      </w:pPr>
    </w:p>
    <w:p w:rsidR="00E96C1C" w:rsidRDefault="00E96C1C">
      <w:pPr>
        <w:pStyle w:val="ConsPlusTitle"/>
        <w:jc w:val="center"/>
      </w:pPr>
      <w:r>
        <w:t>ОБ УТВЕРЖДЕНИИ ПОРЯДКА ВЫПЛАТЫ ЕЖЕМЕСЯЧНОЙ ДЕНЕЖНОЙ</w:t>
      </w:r>
    </w:p>
    <w:p w:rsidR="00E96C1C" w:rsidRDefault="00E96C1C">
      <w:pPr>
        <w:pStyle w:val="ConsPlusTitle"/>
        <w:jc w:val="center"/>
      </w:pPr>
      <w:r>
        <w:t xml:space="preserve">КОМПЕНСАЦИИ СТОИМОСТИ ДВУХРАЗОВОГО ПИТАНИЯ </w:t>
      </w:r>
      <w:proofErr w:type="gramStart"/>
      <w:r>
        <w:t>ОБУЧАЮЩИХСЯ</w:t>
      </w:r>
      <w:proofErr w:type="gramEnd"/>
    </w:p>
    <w:p w:rsidR="00E96C1C" w:rsidRDefault="00E96C1C">
      <w:pPr>
        <w:pStyle w:val="ConsPlusTitle"/>
        <w:jc w:val="center"/>
      </w:pPr>
      <w:r>
        <w:t xml:space="preserve">С ОГРАНИЧЕННЫМИ ВОЗМОЖНОСТЯМИ ЗДОРОВЬЯ В </w:t>
      </w:r>
      <w:proofErr w:type="gramStart"/>
      <w:r>
        <w:t>СЛУЧАЕ</w:t>
      </w:r>
      <w:proofErr w:type="gramEnd"/>
      <w:r>
        <w:t xml:space="preserve"> ОБУЧЕНИЯ</w:t>
      </w:r>
    </w:p>
    <w:p w:rsidR="00E96C1C" w:rsidRDefault="00E96C1C">
      <w:pPr>
        <w:pStyle w:val="ConsPlusTitle"/>
        <w:jc w:val="center"/>
      </w:pPr>
      <w:r>
        <w:t>ИХ НА ДОМУ</w:t>
      </w: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5" w:history="1">
        <w:r>
          <w:rPr>
            <w:color w:val="0000FF"/>
          </w:rPr>
          <w:t>части 5 статьи 13</w:t>
        </w:r>
      </w:hyperlink>
      <w:r>
        <w:t xml:space="preserve"> Закона Кировской области от 14.10.2013 N 320-ЗО "Об образовании в Кировской области" Правительство Кировской области постановляет: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выплаты ежемесячной денежной компенсации стоимости двухразового питания обучающихся с ограниченными возможностями здоровья в случае обучения их на дому (далее - Порядок) согласно приложению.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2. Установить, что в областных государственных общеобразовательных организациях родителям (законным представителям) обучающихся с ограниченными возможностями здоровья в случае обучения их на дому выплачивается ежемесячная денежная компенсация стоимости двухразового питания в размере 99,30 рубля за учебный день.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Председателя Правительства области Курдюмова Д.А.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right"/>
      </w:pPr>
      <w:r>
        <w:t>Председатель Правительства</w:t>
      </w:r>
    </w:p>
    <w:p w:rsidR="00E96C1C" w:rsidRDefault="00E96C1C">
      <w:pPr>
        <w:pStyle w:val="ConsPlusNormal"/>
        <w:jc w:val="right"/>
      </w:pPr>
      <w:r>
        <w:t>Кировской области</w:t>
      </w:r>
    </w:p>
    <w:p w:rsidR="00E96C1C" w:rsidRDefault="00E96C1C">
      <w:pPr>
        <w:pStyle w:val="ConsPlusNormal"/>
        <w:jc w:val="right"/>
      </w:pPr>
      <w:r>
        <w:t>А.А.ЧУРИН</w:t>
      </w: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right"/>
        <w:outlineLvl w:val="0"/>
      </w:pPr>
      <w:r>
        <w:t>Приложение</w:t>
      </w: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right"/>
      </w:pPr>
      <w:r>
        <w:t>Утвержден</w:t>
      </w:r>
    </w:p>
    <w:p w:rsidR="00E96C1C" w:rsidRDefault="00E96C1C">
      <w:pPr>
        <w:pStyle w:val="ConsPlusNormal"/>
        <w:jc w:val="right"/>
      </w:pPr>
      <w:r>
        <w:t>постановлением</w:t>
      </w:r>
    </w:p>
    <w:p w:rsidR="00E96C1C" w:rsidRDefault="00E96C1C">
      <w:pPr>
        <w:pStyle w:val="ConsPlusNormal"/>
        <w:jc w:val="right"/>
      </w:pPr>
      <w:r>
        <w:t>Правительства Кировской области</w:t>
      </w:r>
    </w:p>
    <w:p w:rsidR="00E96C1C" w:rsidRDefault="00E96C1C">
      <w:pPr>
        <w:pStyle w:val="ConsPlusNormal"/>
        <w:jc w:val="right"/>
      </w:pPr>
      <w:r>
        <w:t>от 22 апреля 2020 г. N 200-П</w:t>
      </w: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Title"/>
        <w:jc w:val="center"/>
      </w:pPr>
      <w:bookmarkStart w:id="0" w:name="P32"/>
      <w:bookmarkEnd w:id="0"/>
      <w:r>
        <w:t>ПОРЯДОК</w:t>
      </w:r>
    </w:p>
    <w:p w:rsidR="00E96C1C" w:rsidRDefault="00E96C1C">
      <w:pPr>
        <w:pStyle w:val="ConsPlusTitle"/>
        <w:jc w:val="center"/>
      </w:pPr>
      <w:r>
        <w:t>ВЫПЛАТЫ ЕЖЕМЕСЯЧНОЙ ДЕНЕЖНОЙ КОМПЕНСАЦИИ СТОИМОСТИ</w:t>
      </w:r>
    </w:p>
    <w:p w:rsidR="00E96C1C" w:rsidRDefault="00E96C1C">
      <w:pPr>
        <w:pStyle w:val="ConsPlusTitle"/>
        <w:jc w:val="center"/>
      </w:pPr>
      <w:r>
        <w:t xml:space="preserve">ДВУХРАЗОВОГО ПИТАНИЯ </w:t>
      </w:r>
      <w:proofErr w:type="gramStart"/>
      <w:r>
        <w:t>ОБУЧАЮЩИХСЯ</w:t>
      </w:r>
      <w:proofErr w:type="gramEnd"/>
      <w:r>
        <w:t xml:space="preserve"> С ОГРАНИЧЕННЫМИ</w:t>
      </w:r>
    </w:p>
    <w:p w:rsidR="00E96C1C" w:rsidRDefault="00E96C1C">
      <w:pPr>
        <w:pStyle w:val="ConsPlusTitle"/>
        <w:jc w:val="center"/>
      </w:pPr>
      <w:r>
        <w:t xml:space="preserve">ВОЗМОЖНОСТЯМИ ЗДОРОВЬЯ В </w:t>
      </w:r>
      <w:proofErr w:type="gramStart"/>
      <w:r>
        <w:t>СЛУЧАЕ</w:t>
      </w:r>
      <w:proofErr w:type="gramEnd"/>
      <w:r>
        <w:t xml:space="preserve"> ОБУЧЕНИЯ ИХ НА ДОМУ</w:t>
      </w: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1.1. </w:t>
      </w:r>
      <w:proofErr w:type="gramStart"/>
      <w:r>
        <w:t>Порядок выплаты ежемесячной денежной компенсации стоимости двухразового питания обучающихся с ограниченными возможностями здоровья в случае обучения их на дому (далее - Порядок) определяет механизм и условия выплаты одному из родителей (законных представителей) обучающихся с ограниченными возможностями здоровья областных государственных общеобразовательных организаций в случае обучения их на дому (далее - обучающийся с ОВЗ) ежемесячной денежной компенсации стоимости бесплатного двухразового питания в размере 99,30</w:t>
      </w:r>
      <w:proofErr w:type="gramEnd"/>
      <w:r>
        <w:t xml:space="preserve"> рубля за учебный день (далее - денежная компенсация).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1.2. Денежная компенсация назначается и выплачивается одному из родителей (законных представителей) обучающегося с ОВЗ в течение всего периода его обучения на дому.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1.3. Расходы на выплату денежной компенсации осуществляются за счет средств областного бюджета.</w:t>
      </w:r>
    </w:p>
    <w:p w:rsidR="00E96C1C" w:rsidRDefault="00E96C1C">
      <w:pPr>
        <w:pStyle w:val="ConsPlusTitle"/>
        <w:spacing w:before="200"/>
        <w:ind w:firstLine="540"/>
        <w:jc w:val="both"/>
        <w:outlineLvl w:val="1"/>
      </w:pPr>
      <w:r>
        <w:lastRenderedPageBreak/>
        <w:t>2. Механизм и условия выплаты денежной компенсации.</w:t>
      </w:r>
    </w:p>
    <w:p w:rsidR="00E96C1C" w:rsidRDefault="00E96C1C">
      <w:pPr>
        <w:pStyle w:val="ConsPlusNormal"/>
        <w:spacing w:before="200"/>
        <w:ind w:firstLine="540"/>
        <w:jc w:val="both"/>
      </w:pPr>
      <w:bookmarkStart w:id="1" w:name="P42"/>
      <w:bookmarkEnd w:id="1"/>
      <w:r>
        <w:t>2.1. Документы для получения денежной компенсации родитель (законный представитель) или его представитель (далее - заявитель) представляет в областную государственную общеобразовательную организацию, в которую зачислен обучающийся с ОВЗ (далее - общеобразовательная организация).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Для получения денежной компенсации заявитель предъявляет в общеобразовательную организацию:</w:t>
      </w:r>
    </w:p>
    <w:p w:rsidR="00E96C1C" w:rsidRDefault="00E96C1C">
      <w:pPr>
        <w:pStyle w:val="ConsPlusNormal"/>
        <w:spacing w:before="200"/>
        <w:ind w:firstLine="540"/>
        <w:jc w:val="both"/>
      </w:pPr>
      <w:hyperlink w:anchor="P107" w:history="1">
        <w:r>
          <w:rPr>
            <w:color w:val="0000FF"/>
          </w:rPr>
          <w:t>заявление</w:t>
        </w:r>
      </w:hyperlink>
      <w:r>
        <w:t xml:space="preserve"> о предоставлении денежной компенсации с указанием способа ее выплаты (далее - заявление) согласно приложению;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паспорт или иной документ, удостоверяющий личность;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документ, подтверждающий номер счета, открытого заявителем в кредитно-финансовом учреждении, а также наименование, адрес и реквизиты кредитно-финансового учреждения (в случае перечисления денежной компенсации на счет заявителя).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Документы могут быть представлены заявителем лично либо направлены посредством почтовой связи.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При представлении документов заявителем лично предъявляются оригиналы документов для обозрения.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Полномочия представителя заявителя подтверждаются доверенностью, оформленной в порядке, установленном гражданским законодательством, законного представителя - в соответствии с действующим законодательством.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документов по почте оригиналы документов в общеобразовательную организацию не представляются. Копии документов, направленные по почте, должны быть заверены в установленном законодательством порядке.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Днем представления заявителем документов в общеобразовательную организацию считается день их регистрации в журнале документов на выплату ежемесячной денежной компенсации стоимости двухразового питания обучающихся с ограниченными возможностями здоровья в случае обучения их на дому.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Заявитель несет ответственность за достоверность представленных сведений в документах, указанных в </w:t>
      </w:r>
      <w:hyperlink w:anchor="P42" w:history="1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2.2. В течение трех рабочих дней со дня регистрации заявления руководителем общеобразовательной организации принимается решение о назначении и выплате (об отказе в назначении и выплате) денежной компенсации заявителю в форме распорядительного акта руководителя общеобразовательной организации.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2.3. Денежная компенсация выплачивается заявителю за учебные дни в зависимости от режима работы общеобразовательной организации, установленного распорядительным актом руководителя общеобразовательной организации, в течение учебного года.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Выплата денежной компенсации производится один раз в месяц, 15 числа месяца, следующего за отчетным месяцем, путем перечисления на счет заявителя, указанный в заявлении, или в отделение почтовой связи по его выбору.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2.4. Основанием для отказа в назначении и выплате денежной компенсации является недостоверность сведений, содержащихся в представленных заявителем документах, указанных в </w:t>
      </w:r>
      <w:hyperlink w:anchor="P42" w:history="1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отказа в назначении и выплате денежной компенсации в течение трех рабочих дней со дня принятия такого решения заявителю направляется уведомление в письменной форме с мотивированным обоснованием принятого решения об отказе в назначении и выплате денежной компенсации.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Заявитель может повторно подать документы в соответствии с </w:t>
      </w:r>
      <w:hyperlink w:anchor="P42" w:history="1">
        <w:r>
          <w:rPr>
            <w:color w:val="0000FF"/>
          </w:rPr>
          <w:t>пунктом 2.1</w:t>
        </w:r>
      </w:hyperlink>
      <w:r>
        <w:t xml:space="preserve"> настоящего Порядка после устранения обстоятельств, послуживших основанием для принятия решения об отказе в назначении и выплате денежной компенсации.</w:t>
      </w:r>
    </w:p>
    <w:p w:rsidR="00E96C1C" w:rsidRDefault="00E96C1C">
      <w:pPr>
        <w:pStyle w:val="ConsPlusNormal"/>
        <w:spacing w:before="200"/>
        <w:ind w:firstLine="540"/>
        <w:jc w:val="both"/>
      </w:pPr>
      <w:bookmarkStart w:id="2" w:name="P59"/>
      <w:bookmarkEnd w:id="2"/>
      <w:r>
        <w:t>2.5. Основаниями для приостановления выплаты денежной компенсации являются:</w:t>
      </w:r>
    </w:p>
    <w:p w:rsidR="00E96C1C" w:rsidRDefault="00E96C1C">
      <w:pPr>
        <w:pStyle w:val="ConsPlusNormal"/>
        <w:spacing w:before="200"/>
        <w:ind w:firstLine="540"/>
        <w:jc w:val="both"/>
      </w:pPr>
      <w:proofErr w:type="gramStart"/>
      <w:r>
        <w:lastRenderedPageBreak/>
        <w:t>болезнь обучающегося с ОВЗ, препятствующая проведению учебных занятий;</w:t>
      </w:r>
      <w:proofErr w:type="gramEnd"/>
    </w:p>
    <w:p w:rsidR="00E96C1C" w:rsidRDefault="00E96C1C">
      <w:pPr>
        <w:pStyle w:val="ConsPlusNormal"/>
        <w:spacing w:before="200"/>
        <w:ind w:firstLine="540"/>
        <w:jc w:val="both"/>
      </w:pPr>
      <w:r>
        <w:t>нахождение обучающегося с ОВЗ по социально-медицинским показаниям в стационарной организации (на период лечения, оздоровления, реабилитации).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Приостановление выплаты денежной компенсации наступает со дня наступления соответствующих обстоятельств.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2.6. Заявитель обязан в течение трех рабочих дней уведомлять в письменном виде или иным способом, позволяющим подтвердить факт уведомления, руководителя общеобразовательной организации об обстоятельствах, являющихся основанием для приостановления выплаты денежной компенсации (далее - уведомление).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При получении от заявителя уведомления об обстоятельствах, являющихся основанием для приостановления выплаты денежной компенсации, руководитель общеобразовательной организации принимает распорядительный акт о приостановлении выплаты денежной компенсации.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Возобновление выплаты денежной компенсации осуществляется со дня, следующего за днем прекращения обстоятельств, являющихся основанием для приостановления выплаты денежной компенсации, установленным </w:t>
      </w:r>
      <w:hyperlink w:anchor="P59" w:history="1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E96C1C" w:rsidRDefault="00E96C1C">
      <w:pPr>
        <w:pStyle w:val="ConsPlusNormal"/>
        <w:spacing w:before="200"/>
        <w:ind w:firstLine="540"/>
        <w:jc w:val="both"/>
      </w:pPr>
      <w:bookmarkStart w:id="3" w:name="P66"/>
      <w:bookmarkEnd w:id="3"/>
      <w:r>
        <w:t>2.7. Решение о прекращении выплаты денежной компенсации принимается распорядительным актом руководителя общеобразовательной организации в случаях: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прекращения обучения на дому обучающегося с ОВЗ;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отчисления обучающегося с ОВЗ из общеобразовательной организации;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помещения обучающегося с ОВЗ на полное государственное обеспечение (за исключением временного выбытия </w:t>
      </w:r>
      <w:proofErr w:type="gramStart"/>
      <w:r>
        <w:t>обучающихся</w:t>
      </w:r>
      <w:proofErr w:type="gramEnd"/>
      <w:r>
        <w:t xml:space="preserve"> с ОВЗ по социально-медицинским показаниям в стационарные организации (на период лечения, оздоровления, реабилитации));</w:t>
      </w:r>
    </w:p>
    <w:p w:rsidR="00E96C1C" w:rsidRDefault="00E96C1C">
      <w:pPr>
        <w:pStyle w:val="ConsPlusNormal"/>
        <w:spacing w:before="200"/>
        <w:ind w:firstLine="540"/>
        <w:jc w:val="both"/>
      </w:pPr>
      <w:bookmarkStart w:id="4" w:name="P70"/>
      <w:bookmarkEnd w:id="4"/>
      <w:r>
        <w:t>лишения заявителя, являющегося получателем денежной компенсации, родительских прав в отношении ребенка, на которого выплачивается денежная компенсация, или ограничения в родительских правах по отношению к ребенку;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смерти заявителя, а также объявления его умершим или безвестно отсутствующим;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вступления в силу приговора суда о назначении наказания в виде лишения свободы в отношении заявителя;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истечения </w:t>
      </w:r>
      <w:proofErr w:type="gramStart"/>
      <w:r>
        <w:t>срока действия акта органа опеки</w:t>
      </w:r>
      <w:proofErr w:type="gramEnd"/>
      <w:r>
        <w:t xml:space="preserve"> и попечительства об установлении над ребенком опеки (попечительства);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освобождения либо отстранения опекуна, являющегося получателем денежной компенсации, от исполнения своих обязательств в </w:t>
      </w:r>
      <w:proofErr w:type="gramStart"/>
      <w:r>
        <w:t>отношении</w:t>
      </w:r>
      <w:proofErr w:type="gramEnd"/>
      <w:r>
        <w:t xml:space="preserve"> обучающегося с ОВЗ или расторжения договора о приемной семье (договора о передаче ребенка на воспитание в приемную семью), заключенного с заявителем;</w:t>
      </w:r>
    </w:p>
    <w:p w:rsidR="00E96C1C" w:rsidRDefault="00E96C1C">
      <w:pPr>
        <w:pStyle w:val="ConsPlusNormal"/>
        <w:spacing w:before="200"/>
        <w:ind w:firstLine="540"/>
        <w:jc w:val="both"/>
      </w:pPr>
      <w:bookmarkStart w:id="5" w:name="P75"/>
      <w:bookmarkEnd w:id="5"/>
      <w:r>
        <w:t>признания заявителя судом недееспособным или ограниченно дееспособным.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2.8. В </w:t>
      </w:r>
      <w:proofErr w:type="gramStart"/>
      <w:r>
        <w:t>случае</w:t>
      </w:r>
      <w:proofErr w:type="gramEnd"/>
      <w:r>
        <w:t xml:space="preserve"> наступления указанных в </w:t>
      </w:r>
      <w:hyperlink w:anchor="P66" w:history="1">
        <w:r>
          <w:rPr>
            <w:color w:val="0000FF"/>
          </w:rPr>
          <w:t>пункте 2.7</w:t>
        </w:r>
      </w:hyperlink>
      <w:r>
        <w:t xml:space="preserve"> настоящего Порядка обстоятельств, являющихся основанием для прекращения выплаты денежной компенсации, заявитель обязан известить общеобразовательную организацию в течение трех рабочих дней с даты возникновения соответствующих обстоятельств.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2.9. При выявлении общеобразовательной организацией одного из указанных в </w:t>
      </w:r>
      <w:hyperlink w:anchor="P66" w:history="1">
        <w:r>
          <w:rPr>
            <w:color w:val="0000FF"/>
          </w:rPr>
          <w:t>пункте 2.7</w:t>
        </w:r>
      </w:hyperlink>
      <w:r>
        <w:t xml:space="preserve"> настоящего Порядка обстоятельств выплата денежной компенсации заявителю прекращается с 1-го числа месяца, следующего за месяцем наступления такого обстоятельства.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При принятии решения о прекращении выплаты денежной компенсации в случаях, указанных в </w:t>
      </w:r>
      <w:hyperlink w:anchor="P70" w:history="1">
        <w:r>
          <w:rPr>
            <w:color w:val="0000FF"/>
          </w:rPr>
          <w:t>абзацах с пятого</w:t>
        </w:r>
      </w:hyperlink>
      <w:r>
        <w:t xml:space="preserve"> по </w:t>
      </w:r>
      <w:hyperlink w:anchor="P75" w:history="1">
        <w:r>
          <w:rPr>
            <w:color w:val="0000FF"/>
          </w:rPr>
          <w:t>десятый пункта 2.7</w:t>
        </w:r>
      </w:hyperlink>
      <w:r>
        <w:t xml:space="preserve"> настоящего Порядка, общеобразовательная организация в течение трех рабочих дней со дня принятия решения уведомляет в письменной форме по почте другого родителя (законного представителя) о порядке назначения и выплаты денежной компенсации.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2.10. </w:t>
      </w:r>
      <w:proofErr w:type="gramStart"/>
      <w:r>
        <w:t xml:space="preserve">Общеобразовательная организация в течение трех рабочих дней со дня принятия </w:t>
      </w:r>
      <w:r>
        <w:lastRenderedPageBreak/>
        <w:t>распорядительного акта руководителя общеобразовательной организации о приостановлении (прекращении) выплаты денежной компенсации направляет по почте заявителю письменное уведомление о необходимости возврата излишне выплаченной суммы денежной компенсации с указанием банковских реквизитов для перечисления, размера денежной компенсации, подлежащей возврату, в срок не позднее десяти рабочих дней со дня получения уведомления.</w:t>
      </w:r>
      <w:proofErr w:type="gramEnd"/>
    </w:p>
    <w:p w:rsidR="00E96C1C" w:rsidRDefault="00E96C1C">
      <w:pPr>
        <w:pStyle w:val="ConsPlusNormal"/>
        <w:spacing w:before="200"/>
        <w:ind w:firstLine="540"/>
        <w:jc w:val="both"/>
      </w:pPr>
      <w:bookmarkStart w:id="6" w:name="P80"/>
      <w:bookmarkEnd w:id="6"/>
      <w:r>
        <w:t xml:space="preserve">2.11. При выявлении фактов нарушений условий назначения и выплаты денежной </w:t>
      </w:r>
      <w:proofErr w:type="gramStart"/>
      <w:r>
        <w:t>компенсации</w:t>
      </w:r>
      <w:proofErr w:type="gramEnd"/>
      <w:r>
        <w:t xml:space="preserve"> необоснованно полученные в качестве денежной компенсации средства подлежат добровольному возврату заявителем на лицевой счет общеобразовательной организации. При отказе от добровольного возврата указанных средств они по иску общеобразовательной организации истребуются в судебном порядке в соответствии с законодательством Российской Федерации.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 xml:space="preserve">2.12. </w:t>
      </w:r>
      <w:proofErr w:type="gramStart"/>
      <w:r>
        <w:t xml:space="preserve">В случае предоставления заявителю денежной компенсации в завышенном или заниженном размере вследствие ошибки, допущенной общеобразовательной организацией при расчете размера денежной компенсации, излишне выплаченные средства подлежат возврату в порядке, установленном </w:t>
      </w:r>
      <w:hyperlink w:anchor="P80" w:history="1">
        <w:r>
          <w:rPr>
            <w:color w:val="0000FF"/>
          </w:rPr>
          <w:t>пунктом 2.11</w:t>
        </w:r>
      </w:hyperlink>
      <w:r>
        <w:t xml:space="preserve"> настоящего Порядка, а недоплаченные средства выплачиваются заявителю денежной компенсации в месяце, следующем за месяцем, в котором была обнаружена ошибка.</w:t>
      </w:r>
      <w:proofErr w:type="gramEnd"/>
    </w:p>
    <w:p w:rsidR="00E96C1C" w:rsidRDefault="00E96C1C">
      <w:pPr>
        <w:pStyle w:val="ConsPlusTitle"/>
        <w:spacing w:before="200"/>
        <w:ind w:firstLine="540"/>
        <w:jc w:val="both"/>
        <w:outlineLvl w:val="1"/>
      </w:pPr>
      <w:r>
        <w:t>3. Контроль и ответственность за предоставление денежной компенсации.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3.1. Руководитель общеобразовательной организации несет ответственность за ведение необходимого учета и отчетности, связанных с предоставлением денежной компенсации заявителю, и достоверность сведений о фактическом количестве учебных дней обучающихся.</w:t>
      </w:r>
    </w:p>
    <w:p w:rsidR="00E96C1C" w:rsidRDefault="00E96C1C">
      <w:pPr>
        <w:pStyle w:val="ConsPlusNormal"/>
        <w:spacing w:before="200"/>
        <w:ind w:firstLine="540"/>
        <w:jc w:val="both"/>
      </w:pPr>
      <w:r>
        <w:t>3.2. Учет количества учебных дней для начисления денежной компенсации осуществляется по классному журналу, который общеобразовательная организация ведет в письменном и (или) электронном виде в соответствии с законодательством Российской Федерации.</w:t>
      </w: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right"/>
        <w:outlineLvl w:val="1"/>
      </w:pPr>
      <w:r>
        <w:t>Приложение</w:t>
      </w:r>
    </w:p>
    <w:p w:rsidR="00E96C1C" w:rsidRDefault="00E96C1C">
      <w:pPr>
        <w:pStyle w:val="ConsPlusNormal"/>
        <w:jc w:val="right"/>
      </w:pPr>
      <w:r>
        <w:t>к Порядку</w:t>
      </w:r>
    </w:p>
    <w:p w:rsidR="00E96C1C" w:rsidRDefault="00E96C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4932"/>
      </w:tblGrid>
      <w:tr w:rsidR="00E96C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jc w:val="both"/>
            </w:pPr>
            <w:r>
              <w:t>Руководителю КОГОБУ "_________________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______________________________________"</w:t>
            </w:r>
          </w:p>
          <w:p w:rsidR="00E96C1C" w:rsidRDefault="00E96C1C">
            <w:pPr>
              <w:pStyle w:val="ConsPlusNormal"/>
              <w:jc w:val="both"/>
            </w:pPr>
            <w:r>
              <w:t>от ____________________________________</w:t>
            </w:r>
          </w:p>
          <w:p w:rsidR="00E96C1C" w:rsidRDefault="00E96C1C">
            <w:pPr>
              <w:pStyle w:val="ConsPlusNormal"/>
              <w:jc w:val="center"/>
            </w:pPr>
            <w:r>
              <w:t xml:space="preserve">(фамилия, имя, отчество (последнее - при </w:t>
            </w:r>
            <w:proofErr w:type="gramStart"/>
            <w:r>
              <w:t>наличии</w:t>
            </w:r>
            <w:proofErr w:type="gramEnd"/>
            <w:r>
              <w:t>) заявителя)</w:t>
            </w:r>
          </w:p>
          <w:p w:rsidR="00E96C1C" w:rsidRDefault="00E96C1C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(проживающей) по адресу:</w:t>
            </w:r>
          </w:p>
          <w:p w:rsidR="00E96C1C" w:rsidRDefault="00E96C1C">
            <w:pPr>
              <w:pStyle w:val="ConsPlusNormal"/>
              <w:jc w:val="both"/>
            </w:pPr>
            <w:r>
              <w:t>_______________________________________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_______________________________________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дата рождения __________________________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телефон: _______________________________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паспорт: серия _______ N 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дата выдачи ____________________________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_____________________________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E96C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jc w:val="center"/>
            </w:pPr>
            <w:bookmarkStart w:id="7" w:name="P107"/>
            <w:bookmarkEnd w:id="7"/>
            <w:r>
              <w:t>ЗАЯВЛЕНИЕ</w:t>
            </w:r>
          </w:p>
          <w:p w:rsidR="00E96C1C" w:rsidRDefault="00E96C1C">
            <w:pPr>
              <w:pStyle w:val="ConsPlusNormal"/>
            </w:pPr>
          </w:p>
          <w:p w:rsidR="00E96C1C" w:rsidRDefault="00E96C1C">
            <w:pPr>
              <w:pStyle w:val="ConsPlusNormal"/>
              <w:ind w:firstLine="540"/>
              <w:jc w:val="both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14.10.2013 N 320-ЗО "Об образовании в Кировской области" прошу предоставлять мне ежемесячную денежную компенсацию стоимости двухразового питания обучающегося (обучающихся) с ограниченными возможностями здоровья в случае обучения его (их) на дому (далее - денежная компенсация):</w:t>
            </w:r>
          </w:p>
        </w:tc>
      </w:tr>
    </w:tbl>
    <w:p w:rsidR="00E96C1C" w:rsidRDefault="00E96C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8"/>
        <w:gridCol w:w="1808"/>
        <w:gridCol w:w="1808"/>
        <w:gridCol w:w="1808"/>
        <w:gridCol w:w="1810"/>
      </w:tblGrid>
      <w:tr w:rsidR="00E96C1C">
        <w:tc>
          <w:tcPr>
            <w:tcW w:w="1808" w:type="dxa"/>
          </w:tcPr>
          <w:p w:rsidR="00E96C1C" w:rsidRDefault="00E96C1C">
            <w:pPr>
              <w:pStyle w:val="ConsPlusNormal"/>
              <w:jc w:val="center"/>
            </w:pPr>
            <w:r>
              <w:t xml:space="preserve">Фамилия, имя, отчество (последнее - при наличии) </w:t>
            </w:r>
            <w:proofErr w:type="gramStart"/>
            <w:r>
              <w:t>обучающегося</w:t>
            </w:r>
            <w:proofErr w:type="gramEnd"/>
            <w:r>
              <w:t xml:space="preserve"> с </w:t>
            </w:r>
            <w:r>
              <w:lastRenderedPageBreak/>
              <w:t>ОВЗ</w:t>
            </w:r>
          </w:p>
        </w:tc>
        <w:tc>
          <w:tcPr>
            <w:tcW w:w="1808" w:type="dxa"/>
          </w:tcPr>
          <w:p w:rsidR="00E96C1C" w:rsidRDefault="00E96C1C">
            <w:pPr>
              <w:pStyle w:val="ConsPlusNormal"/>
              <w:jc w:val="center"/>
            </w:pPr>
            <w:r>
              <w:lastRenderedPageBreak/>
              <w:t>Дата рождения обучающегося с ОВЗ</w:t>
            </w:r>
          </w:p>
        </w:tc>
        <w:tc>
          <w:tcPr>
            <w:tcW w:w="1808" w:type="dxa"/>
          </w:tcPr>
          <w:p w:rsidR="00E96C1C" w:rsidRDefault="00E96C1C">
            <w:pPr>
              <w:pStyle w:val="ConsPlusNormal"/>
              <w:jc w:val="center"/>
            </w:pPr>
            <w:r>
              <w:t>Место жительства обучающегося с ОВЗ</w:t>
            </w:r>
          </w:p>
        </w:tc>
        <w:tc>
          <w:tcPr>
            <w:tcW w:w="1808" w:type="dxa"/>
          </w:tcPr>
          <w:p w:rsidR="00E96C1C" w:rsidRDefault="00E96C1C">
            <w:pPr>
              <w:pStyle w:val="ConsPlusNormal"/>
              <w:jc w:val="center"/>
            </w:pPr>
            <w:r>
              <w:t xml:space="preserve">Дата и номер заключения психолого-медико-педагогической комиссии о </w:t>
            </w:r>
            <w:r>
              <w:lastRenderedPageBreak/>
              <w:t xml:space="preserve">признании </w:t>
            </w:r>
            <w:proofErr w:type="gramStart"/>
            <w:r>
              <w:t>обучающимся</w:t>
            </w:r>
            <w:proofErr w:type="gramEnd"/>
            <w:r>
              <w:t xml:space="preserve"> с ОВЗ</w:t>
            </w:r>
          </w:p>
        </w:tc>
        <w:tc>
          <w:tcPr>
            <w:tcW w:w="1810" w:type="dxa"/>
          </w:tcPr>
          <w:p w:rsidR="00E96C1C" w:rsidRDefault="00E96C1C">
            <w:pPr>
              <w:pStyle w:val="ConsPlusNormal"/>
              <w:jc w:val="center"/>
            </w:pPr>
            <w:r>
              <w:lastRenderedPageBreak/>
              <w:t xml:space="preserve">Дата и номер заключения врачебной комиссии о рекомендации </w:t>
            </w:r>
            <w:r>
              <w:lastRenderedPageBreak/>
              <w:t>получения образования на дому</w:t>
            </w:r>
          </w:p>
        </w:tc>
      </w:tr>
      <w:tr w:rsidR="00E96C1C">
        <w:tc>
          <w:tcPr>
            <w:tcW w:w="1808" w:type="dxa"/>
          </w:tcPr>
          <w:p w:rsidR="00E96C1C" w:rsidRDefault="00E96C1C">
            <w:pPr>
              <w:pStyle w:val="ConsPlusNormal"/>
            </w:pPr>
          </w:p>
        </w:tc>
        <w:tc>
          <w:tcPr>
            <w:tcW w:w="1808" w:type="dxa"/>
          </w:tcPr>
          <w:p w:rsidR="00E96C1C" w:rsidRDefault="00E96C1C">
            <w:pPr>
              <w:pStyle w:val="ConsPlusNormal"/>
            </w:pPr>
          </w:p>
        </w:tc>
        <w:tc>
          <w:tcPr>
            <w:tcW w:w="1808" w:type="dxa"/>
          </w:tcPr>
          <w:p w:rsidR="00E96C1C" w:rsidRDefault="00E96C1C">
            <w:pPr>
              <w:pStyle w:val="ConsPlusNormal"/>
            </w:pPr>
          </w:p>
        </w:tc>
        <w:tc>
          <w:tcPr>
            <w:tcW w:w="1808" w:type="dxa"/>
          </w:tcPr>
          <w:p w:rsidR="00E96C1C" w:rsidRDefault="00E96C1C">
            <w:pPr>
              <w:pStyle w:val="ConsPlusNormal"/>
            </w:pPr>
          </w:p>
        </w:tc>
        <w:tc>
          <w:tcPr>
            <w:tcW w:w="1810" w:type="dxa"/>
          </w:tcPr>
          <w:p w:rsidR="00E96C1C" w:rsidRDefault="00E96C1C">
            <w:pPr>
              <w:pStyle w:val="ConsPlusNormal"/>
            </w:pPr>
          </w:p>
        </w:tc>
      </w:tr>
    </w:tbl>
    <w:p w:rsidR="00E96C1C" w:rsidRDefault="00E96C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8"/>
        <w:gridCol w:w="1978"/>
        <w:gridCol w:w="3704"/>
      </w:tblGrid>
      <w:tr w:rsidR="00E96C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ind w:firstLine="283"/>
              <w:jc w:val="both"/>
            </w:pPr>
            <w:r>
              <w:t>Денежную компенсацию прошу производить:</w:t>
            </w:r>
          </w:p>
        </w:tc>
      </w:tr>
      <w:tr w:rsidR="00E96C1C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ind w:firstLine="283"/>
              <w:jc w:val="both"/>
            </w:pPr>
            <w:r>
              <w:t>в отделение почтовой связи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jc w:val="both"/>
            </w:pPr>
            <w:r>
              <w:t>_____________________________________________</w:t>
            </w:r>
          </w:p>
          <w:p w:rsidR="00E96C1C" w:rsidRDefault="00E96C1C">
            <w:pPr>
              <w:pStyle w:val="ConsPlusNormal"/>
              <w:jc w:val="center"/>
            </w:pPr>
            <w:r>
              <w:t>(номер отделения почтовой связи)</w:t>
            </w:r>
          </w:p>
        </w:tc>
      </w:tr>
      <w:tr w:rsidR="00E96C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ind w:firstLine="283"/>
              <w:jc w:val="both"/>
            </w:pPr>
            <w:r>
              <w:t>или в кредитно-финансовое учреждение ____________________________________</w:t>
            </w:r>
          </w:p>
          <w:p w:rsidR="00E96C1C" w:rsidRDefault="00E96C1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96C1C" w:rsidRDefault="00E96C1C">
            <w:pPr>
              <w:pStyle w:val="ConsPlusNormal"/>
              <w:jc w:val="center"/>
            </w:pPr>
            <w:r>
              <w:t>(наименование кредитно-финансового учреждения, реквизиты)</w:t>
            </w:r>
          </w:p>
          <w:p w:rsidR="00E96C1C" w:rsidRDefault="00E96C1C">
            <w:pPr>
              <w:pStyle w:val="ConsPlusNormal"/>
              <w:ind w:firstLine="283"/>
              <w:jc w:val="both"/>
            </w:pPr>
            <w:r>
              <w:t>на счет ________________________________________________________________.</w:t>
            </w:r>
          </w:p>
          <w:p w:rsidR="00E96C1C" w:rsidRDefault="00E96C1C">
            <w:pPr>
              <w:pStyle w:val="ConsPlusNormal"/>
              <w:jc w:val="center"/>
            </w:pPr>
            <w:r>
              <w:t>(номер счета)</w:t>
            </w:r>
          </w:p>
          <w:p w:rsidR="00E96C1C" w:rsidRDefault="00E96C1C">
            <w:pPr>
              <w:pStyle w:val="ConsPlusNormal"/>
            </w:pPr>
          </w:p>
          <w:p w:rsidR="00E96C1C" w:rsidRDefault="00E96C1C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:rsidR="00E96C1C" w:rsidRDefault="00E96C1C">
            <w:pPr>
              <w:pStyle w:val="ConsPlusNormal"/>
              <w:ind w:firstLine="283"/>
              <w:jc w:val="both"/>
            </w:pPr>
            <w:r>
              <w:t>1.</w:t>
            </w:r>
          </w:p>
          <w:p w:rsidR="00E96C1C" w:rsidRDefault="00E96C1C">
            <w:pPr>
              <w:pStyle w:val="ConsPlusNormal"/>
              <w:ind w:firstLine="283"/>
              <w:jc w:val="both"/>
            </w:pPr>
            <w:r>
              <w:t>2.</w:t>
            </w:r>
          </w:p>
          <w:p w:rsidR="00E96C1C" w:rsidRDefault="00E96C1C">
            <w:pPr>
              <w:pStyle w:val="ConsPlusNormal"/>
            </w:pPr>
          </w:p>
          <w:p w:rsidR="00E96C1C" w:rsidRDefault="00E96C1C">
            <w:pPr>
              <w:pStyle w:val="ConsPlusNormal"/>
              <w:ind w:firstLine="283"/>
              <w:jc w:val="both"/>
            </w:pPr>
            <w:r>
              <w:t>За достоверность представленных документов несу персональную ответственность. Против проверки представленных мною сведений не возражаю.</w:t>
            </w:r>
          </w:p>
          <w:p w:rsidR="00E96C1C" w:rsidRDefault="00E96C1C">
            <w:pPr>
              <w:pStyle w:val="ConsPlusNormal"/>
              <w:ind w:firstLine="283"/>
              <w:jc w:val="both"/>
            </w:pPr>
            <w:r>
              <w:t>Я ознакомился (ознакомилась) с обстоятельствами, влекущими приостановление (прекращение) выплаты денежной компенсации, и обязуюсь своевременно (в течение трех рабочих дней) известить руководителя общеобразовательной организации об их наступлении.</w:t>
            </w:r>
          </w:p>
          <w:p w:rsidR="00E96C1C" w:rsidRDefault="00E96C1C">
            <w:pPr>
              <w:pStyle w:val="ConsPlusNormal"/>
              <w:ind w:firstLine="283"/>
              <w:jc w:val="both"/>
            </w:pPr>
            <w:proofErr w:type="gramStart"/>
            <w:r>
              <w:t>Согласен</w:t>
            </w:r>
            <w:proofErr w:type="gramEnd"/>
            <w:r>
              <w:t xml:space="preserve"> (согласна) на обработку персональных данных и совершение всех необходимых действий с персональными данными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 целях предоставления ежемесячной денежной компенсации.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      </w:r>
          </w:p>
        </w:tc>
      </w:tr>
      <w:tr w:rsidR="00E96C1C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jc w:val="center"/>
            </w:pPr>
            <w:r>
              <w:t>"___" _____________ 20___ г.</w:t>
            </w:r>
          </w:p>
          <w:p w:rsidR="00E96C1C" w:rsidRDefault="00E96C1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jc w:val="center"/>
            </w:pPr>
            <w:r>
              <w:t>_____________</w:t>
            </w:r>
          </w:p>
          <w:p w:rsidR="00E96C1C" w:rsidRDefault="00E96C1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E96C1C" w:rsidRDefault="00E96C1C">
            <w:pPr>
              <w:pStyle w:val="ConsPlusNormal"/>
              <w:jc w:val="center"/>
            </w:pPr>
            <w:r>
              <w:t>/___________________________/</w:t>
            </w:r>
          </w:p>
          <w:p w:rsidR="00E96C1C" w:rsidRDefault="00E96C1C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jc w:val="both"/>
      </w:pPr>
    </w:p>
    <w:p w:rsidR="00E96C1C" w:rsidRDefault="00E96C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C3D" w:rsidRDefault="00AD5C3D"/>
    <w:sectPr w:rsidR="00AD5C3D" w:rsidSect="00A5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96C1C"/>
    <w:rsid w:val="002A3D63"/>
    <w:rsid w:val="00AD5C3D"/>
    <w:rsid w:val="00E40B16"/>
    <w:rsid w:val="00E9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16"/>
  </w:style>
  <w:style w:type="paragraph" w:styleId="1">
    <w:name w:val="heading 1"/>
    <w:basedOn w:val="a"/>
    <w:next w:val="a"/>
    <w:link w:val="10"/>
    <w:qFormat/>
    <w:rsid w:val="00E40B1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40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B16"/>
    <w:rPr>
      <w:sz w:val="24"/>
    </w:rPr>
  </w:style>
  <w:style w:type="character" w:customStyle="1" w:styleId="20">
    <w:name w:val="Заголовок 2 Знак"/>
    <w:basedOn w:val="a0"/>
    <w:link w:val="2"/>
    <w:rsid w:val="00E40B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E40B16"/>
    <w:pPr>
      <w:ind w:hanging="142"/>
    </w:pPr>
    <w:rPr>
      <w:sz w:val="28"/>
    </w:rPr>
  </w:style>
  <w:style w:type="paragraph" w:customStyle="1" w:styleId="ConsPlusNormal">
    <w:name w:val="ConsPlusNormal"/>
    <w:rsid w:val="00E96C1C"/>
    <w:pPr>
      <w:widowControl w:val="0"/>
      <w:autoSpaceDE w:val="0"/>
      <w:autoSpaceDN w:val="0"/>
    </w:pPr>
  </w:style>
  <w:style w:type="paragraph" w:customStyle="1" w:styleId="ConsPlusTitle">
    <w:name w:val="ConsPlusTitle"/>
    <w:rsid w:val="00E96C1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E96C1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1B9FEC739BC74FB76999597096A3AF96B23BBC98224812C79BA67BF130A9569752E51A538CA9A64F99640134x2F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B9FEC739BC74FB769875466FAFFA695BE65B39E26424792CAA02CAE60AF03C512BB4303CBE2AA4C84780034393B5598x9F2N" TargetMode="External"/><Relationship Id="rId5" Type="http://schemas.openxmlformats.org/officeDocument/2006/relationships/hyperlink" Target="consultantplus://offline/ref=C01B9FEC739BC74FB769875466FAFFA695BE65B39E26424792CAA02CAE60AF03C512BB4311CBBAA64D8767063E2C6D04DEC7D2D5B8FBB4AA091EF564xCF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2168</Words>
  <Characters>12360</Characters>
  <Application>Microsoft Office Word</Application>
  <DocSecurity>0</DocSecurity>
  <Lines>103</Lines>
  <Paragraphs>28</Paragraphs>
  <ScaleCrop>false</ScaleCrop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ShinovaM</dc:creator>
  <cp:lastModifiedBy>ShinovaM</cp:lastModifiedBy>
  <cp:revision>1</cp:revision>
  <dcterms:created xsi:type="dcterms:W3CDTF">2020-12-13T13:05:00Z</dcterms:created>
  <dcterms:modified xsi:type="dcterms:W3CDTF">2020-12-13T13:06:00Z</dcterms:modified>
</cp:coreProperties>
</file>